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日止，我局无特殊执法过程信息，特此说明。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北京市门头沟区市场监督管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B7C88"/>
    <w:rsid w:val="174E7900"/>
    <w:rsid w:val="37B615A6"/>
    <w:rsid w:val="39D529EF"/>
    <w:rsid w:val="3E9524F6"/>
    <w:rsid w:val="5A6450E6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2022-12-28T07:20:53Z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